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  从共产国际到共产党情报局  下册</w:t>
      </w:r>
    </w:p>
    <w:p>
      <w:r>
        <w:rPr>
          <w:rFonts w:ascii="宋体" w:hAnsi="宋体" w:eastAsia="宋体"/>
          <w:sz w:val="24"/>
        </w:rPr>
        <w:t>孙本旺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  从共产国际到共产党情报局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本书出售、求购地址：https://www.jiaokey.com/book/detail/13658843.html</w:t>
      </w:r>
    </w:p>
    <w:p>
      <w:r>
        <w:t>更多相关图书推荐：https://www.jiaokey.com</w:t>
      </w:r>
    </w:p>
    <w:p>
      <w:r>
        <w:t>孙本旺 其他作品：https://www.jiaokey.com/tag/孙本旺.html</w:t>
      </w:r>
    </w:p>
    <w:p>
      <w:r>
        <w:t>关键词搜索：https://www.jiaokey.com/tag/共产主义运动  从共产国际到共产党情报局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