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书名：河北省省情读本</w:t>
      </w:r>
    </w:p>
    <w:p>
      <w:r>
        <w:t>作者：马誉辉主编</w:t>
      </w:r>
    </w:p>
    <w:p>
      <w:r>
        <w:t>出版社：石家庄：河北人民出版社</w:t>
      </w:r>
    </w:p>
    <w:p>
      <w:r>
        <w:t>出版日期：2013.04</w:t>
      </w:r>
    </w:p>
    <w:p>
      <w:r>
        <w:t>总页数：344</w:t>
      </w:r>
    </w:p>
    <w:p>
      <w:r>
        <w:t>更多请访问教客网: www.jiaokey.com</w:t>
      </w:r>
    </w:p>
    <w:p>
      <w:r>
        <w:t>河北省省情读本 评论地址：https://www.jiaokey.com/book/detail/13657868.html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