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而立旭日  活力城西：上饶县城西迁三十年回眸  1976-2006</w:t>
      </w:r>
    </w:p>
    <w:p>
      <w:r>
        <w:rPr>
          <w:rFonts w:ascii="宋体" w:hAnsi="宋体" w:eastAsia="宋体"/>
          <w:sz w:val="24"/>
        </w:rPr>
        <w:t>上饶县城西迁三十年庆典活动筹备工作领导小组编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而立旭日  活力城西：上饶县城西迁三十年回眸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上饶县城西迁三十年庆典活动筹备工作领导小组编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本书出售、求购地址：https://www.jiaokey.com/book/detail/13657450.html</w:t>
      </w:r>
    </w:p>
    <w:p>
      <w:r>
        <w:t>更多相关图书推荐：https://www.jiaokey.com</w:t>
      </w:r>
    </w:p>
    <w:p>
      <w:r>
        <w:t>上饶县城西迁三十年庆典活动筹备工作领导小组编 其他作品：https://www.jiaokey.com/tag/上饶县城西迁三十年庆典活动筹备工作领导小组编.html</w:t>
      </w:r>
    </w:p>
    <w:p>
      <w:r>
        <w:t>关键词搜索：https://www.jiaokey.com/tag/而立旭日  活力城西：上饶县城西迁三十年回眸 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