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寻找你自己  气质性格</w:t>
      </w:r>
    </w:p>
    <w:p>
      <w:r>
        <w:rPr>
          <w:rFonts w:ascii="宋体" w:hAnsi="宋体" w:eastAsia="宋体"/>
          <w:sz w:val="24"/>
        </w:rPr>
        <w:t>樊骏忠主编；马书义，田万生，丁少华副主编；崔建民著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寻找你自己  气质性格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樊骏忠主编；马书义，田万生，丁少华副主编；崔建民著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本书出售、求购地址：https://www.jiaokey.com/book/detail/13657362.html</w:t>
      </w:r>
    </w:p>
    <w:p>
      <w:r>
        <w:t>更多相关图书推荐：https://www.jiaokey.com</w:t>
      </w:r>
    </w:p>
    <w:p>
      <w:r>
        <w:t>樊骏忠主编；马书义，田万生，丁少华副主编；崔建民著 其他作品：https://www.jiaokey.com/tag/樊骏忠主编；马书义，田万生，丁少华副主编；崔建民著.html</w:t>
      </w:r>
    </w:p>
    <w:p>
      <w:r>
        <w:t>云南少年儿童出版社 出版图书：https://www.jiaokey.com/tag/云南少年儿童出版社.html</w:t>
      </w:r>
    </w:p>
    <w:p>
      <w:r>
        <w:t>关键词搜索：https://www.jiaokey.com/tag/寻找你自己  气质性格.html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