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书名：霹雳火秦明  马军五虎将之二</w:t>
      </w:r>
    </w:p>
    <w:p>
      <w:r>
        <w:t>作者:章斌编写</w:t>
      </w:r>
    </w:p>
    <w:p>
      <w:r>
        <w:t>出版社:北京：北京燕山出版社</w:t>
      </w:r>
    </w:p>
    <w:p>
      <w:r>
        <w:t>出版日期：1996.11</w:t>
      </w:r>
    </w:p>
    <w:p>
      <w:r>
        <w:t>总页数：103</w:t>
      </w:r>
    </w:p>
    <w:p>
      <w:r>
        <w:t>更多请访问教客网:www.jiaokey.com</w:t>
      </w:r>
    </w:p>
    <w:p>
      <w:r>
        <w:t>霹雳火秦明  马军五虎将之二评论地址：https://www.jiaokey.com/book/detail/13657289.html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