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书名：二级综合医院评审核心条款操作指南</w:t>
      </w:r>
    </w:p>
    <w:p>
      <w:r>
        <w:t>作者：钟森，董四平，王海和主编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二级综合医院评审核心条款操作指南 评论地址：https://www.jiaokey.com/book/detail/13656814.html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