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湿地工程与科学</w:t>
      </w:r>
    </w:p>
    <w:p>
      <w:r>
        <w:rPr>
          <w:rFonts w:ascii="宋体" w:hAnsi="宋体" w:eastAsia="宋体"/>
          <w:sz w:val="24"/>
        </w:rPr>
        <w:t>Ben A.LePage主编；方伟达，施上粟，黄守忠，杨胜崎，黄国文译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湿地工程与科学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A.LePage主编；方伟达，施上粟，黄守忠，杨胜崎，黄国文译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本书出售、求购地址：https://www.jiaokey.com/book/detail/13655606.html</w:t>
      </w:r>
    </w:p>
    <w:p>
      <w:r>
        <w:t>更多相关图书推荐：https://www.jiaokey.com</w:t>
      </w:r>
    </w:p>
    <w:p>
      <w:r>
        <w:t>Ben A.LePage主编；方伟达，施上粟，黄守忠，杨胜崎，黄国文译 其他作品：https://www.jiaokey.com/tag/Ben A.LePage主编；方伟达，施上粟，黄守忠，杨胜崎，黄国文译.html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关键词搜索：https://www.jiaokey.com/tag/湿地工程与科学.html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