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2014年  第2卷（总第26卷）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2014年  第2卷（总第26卷）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本书出售、求购地址：https://www.jiaokey.com/book/detail/13655318.html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2014年  第2卷（总第26卷）.html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