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怪兽厨房  吸血鬼冷汤</w:t>
      </w:r>
    </w:p>
    <w:p>
      <w:r>
        <w:rPr>
          <w:rFonts w:ascii="宋体" w:hAnsi="宋体" w:eastAsia="宋体"/>
          <w:sz w:val="24"/>
        </w:rPr>
        <w:t>（西）马丁·皮诺尔著；（西）波多里克绘；韩艾斯译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怪兽厨房  吸血鬼冷汤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（西）马丁·皮诺尔著；（西）波多里克绘；韩艾斯译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本书出售、求购地址：https://www.jiaokey.com/book/detail/13654581.html</w:t>
      </w:r>
    </w:p>
    <w:p>
      <w:r>
        <w:t>更多相关图书推荐：https://www.jiaokey.com</w:t>
      </w:r>
    </w:p>
    <w:p>
      <w:r>
        <w:t>（西）马丁·皮诺尔著；（西）波多里克绘；韩艾斯译 其他作品：https://www.jiaokey.com/tag/（西）马丁·皮诺尔著；（西）波多里克绘；韩艾斯译.html</w:t>
      </w:r>
    </w:p>
    <w:p>
      <w:r>
        <w:t>济南:山东人民出版社,2014.05 出版图书：https://www.jiaokey.com/tag/济南:山东人民出版社,2014.05.html</w:t>
      </w:r>
    </w:p>
    <w:p>
      <w:r>
        <w:t>关键词搜索：https://www.jiaokey.com/tag/儿童文学-长篇小说-西班牙-现代.html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