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药师如来与健康人生  “中国福山首届药师佛与健康文化论坛”论文集</w:t>
      </w:r>
    </w:p>
    <w:p>
      <w:r>
        <w:rPr>
          <w:rFonts w:ascii="宋体" w:hAnsi="宋体" w:eastAsia="宋体"/>
          <w:sz w:val="24"/>
        </w:rPr>
        <w:t>悟实主编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药师如来与健康人生  “中国福山首届药师佛与健康文化论坛”论文集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悟实主编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北京：宗教文化出版社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本书出售、求购地址：https://www.jiaokey.com/book/detail/13653804.html</w:t>
      </w:r>
    </w:p>
    <w:p>
      <w:r>
        <w:t>更多相关图书推荐：https://www.jiaokey.com</w:t>
      </w:r>
    </w:p>
    <w:p>
      <w:r>
        <w:t>悟实主编 其他作品：https://www.jiaokey.com/tag/悟实主编.html</w:t>
      </w:r>
    </w:p>
    <w:p>
      <w:r>
        <w:t>北京：宗教文化出版社 出版图书：https://www.jiaokey.com/tag/北京：宗教文化出版社.html</w:t>
      </w:r>
    </w:p>
    <w:p>
      <w:r>
        <w:t>关键词搜索：https://www.jiaokey.com/tag/药师如来与健康人生  “中国福山首届药师佛与健康文化论坛”论文集.html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