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当代编织图案实例3088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当代编织图案实例3088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本书出售、求购地址：https://www.jiaokey.com/book/detail/13651237.html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关键词搜索：https://www.jiaokey.com/tag/当代编织图案实例3088.html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