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公路隧道设计CAD</w:t>
      </w:r>
    </w:p>
    <w:p>
      <w:r>
        <w:rPr>
          <w:rFonts w:ascii="宋体" w:hAnsi="宋体" w:eastAsia="宋体"/>
          <w:sz w:val="24"/>
        </w:rPr>
        <w:t>王亚琼，赖金星等编著；蒋树屏，涂忠仁主审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王亚琼，赖金星等编著；蒋树屏，涂忠仁主审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本书出售、求购地址：https://www.jiaokey.com/book/detail/13649994.html</w:t>
      </w:r>
    </w:p>
    <w:p>
      <w:r>
        <w:t>更多相关图书推荐：https://www.jiaokey.com</w:t>
      </w:r>
    </w:p>
    <w:p>
      <w:r>
        <w:t>王亚琼，赖金星等编著；蒋树屏，涂忠仁主审 其他作品：https://www.jiaokey.com/tag/王亚琼，赖金星等编著；蒋树屏，涂忠仁主审.html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关键词搜索：https://www.jiaokey.com/tag/公路隧道设计CAD.html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