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二零一四年  春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二零一四年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本书出售、求购地址：https://www.jiaokey.com/book/detail/13647918.html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二零一四年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