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雁城公仆  报告文学集</w:t>
      </w:r>
    </w:p>
    <w:p>
      <w:r>
        <w:rPr>
          <w:rFonts w:ascii="宋体" w:hAnsi="宋体" w:eastAsia="宋体"/>
          <w:sz w:val="24"/>
        </w:rPr>
        <w:t>单保重主编；高绍巨，凌鳌，谭岳南副主编；中共衡阳市委组织部，衡阳市文学艺术界联合会编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雁城公仆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单保重主编；高绍巨，凌鳌，谭岳南副主编；中共衡阳市委组织部，衡阳市文学艺术界联合会编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本书出售、求购地址：https://www.jiaokey.com/book/detail/13647382.html</w:t>
      </w:r>
    </w:p>
    <w:p>
      <w:r>
        <w:t>更多相关图书推荐：https://www.jiaokey.com</w:t>
      </w:r>
    </w:p>
    <w:p>
      <w:r>
        <w:t>单保重主编；高绍巨，凌鳌，谭岳南副主编；中共衡阳市委组织部，衡阳市文学艺术界联合会编 其他作品：https://www.jiaokey.com/tag/单保重主编；高绍巨，凌鳌，谭岳南副主编；中共衡阳市委组织部，衡阳市文学艺术界联合会编.html</w:t>
      </w:r>
    </w:p>
    <w:p>
      <w:r>
        <w:t>关键词搜索：https://www.jiaokey.com/tag/雁城公仆  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