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实用电算会计上机操作指南</w:t>
      </w:r>
    </w:p>
    <w:p>
      <w:r>
        <w:rPr>
          <w:rFonts w:ascii="宋体" w:hAnsi="宋体" w:eastAsia="宋体"/>
          <w:sz w:val="24"/>
        </w:rPr>
        <w:t>程智开主编；程智开，彭英峰，陈倩，苏和平，龙永葆，胡广，黄旭恒，黄红波编者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实用电算会计上机操作指南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程智开主编；程智开，彭英峰，陈倩，苏和平，龙永葆，胡广，黄旭恒，黄红波编者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湖南广播电视大学；湖南财经学院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本书出售、求购地址：https://www.jiaokey.com/book/detail/13647310.html</w:t>
      </w:r>
    </w:p>
    <w:p>
      <w:r>
        <w:t>更多相关图书推荐：https://www.jiaokey.com</w:t>
      </w:r>
    </w:p>
    <w:p>
      <w:r>
        <w:t>程智开主编；程智开，彭英峰，陈倩，苏和平，龙永葆，胡广，黄旭恒，黄红波编者 其他作品：https://www.jiaokey.com/tag/程智开主编；程智开，彭英峰，陈倩，苏和平，龙永葆，胡广，黄旭恒，黄红波编者.html</w:t>
      </w:r>
    </w:p>
    <w:p>
      <w:r>
        <w:t>湖南广播电视大学；湖南财经学院 出版图书：https://www.jiaokey.com/tag/湖南广播电视大学；湖南财经学院.html</w:t>
      </w:r>
    </w:p>
    <w:p>
      <w:r>
        <w:t>关键词搜索：https://www.jiaokey.com/tag/实用电算会计上机操作指南.html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