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书名：客厅专场设计表现及施工详解  客厅电视墙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客厅专场设计表现及施工详解  客厅电视墙 评论地址：https://www.jiaokey.com/book/detail/13646360.html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