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书名：非标准建筑笔记  非标准材料  当代建筑“非常规材料的运用”</w:t>
      </w:r>
    </w:p>
    <w:p>
      <w:r>
        <w:t>作者：于钦博编</w:t>
      </w:r>
    </w:p>
    <w:p>
      <w:r>
        <w:t>出版社：江苏凤凰科学技术出版社</w:t>
      </w:r>
    </w:p>
    <w:p>
      <w:r>
        <w:t>出版日期：2014</w:t>
      </w:r>
    </w:p>
    <w:p>
      <w:r>
        <w:t>总页数：165</w:t>
      </w:r>
    </w:p>
    <w:p>
      <w:r>
        <w:t>更多请访问教客网: www.jiaokey.com</w:t>
      </w:r>
    </w:p>
    <w:p>
      <w:r>
        <w:t>非标准建筑笔记  非标准材料  当代建筑“非常规材料的运用” 评论地址：https://www.jiaokey.com/book/detail/13646205.html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