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实用放射治疗计划的制订和实施</w:t>
      </w:r>
    </w:p>
    <w:p>
      <w:r>
        <w:rPr>
          <w:rFonts w:ascii="宋体" w:hAnsi="宋体" w:eastAsia="宋体"/>
          <w:sz w:val="24"/>
        </w:rPr>
        <w:t>（英）JANE DOBBS &amp; ANN BARRETT；陈志贤译；陈子豪，冯宁远校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实用放射治疗计划的制订和实施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DOBBS &amp; ANN BARRETT；陈志贤译；陈子豪，冯宁远校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上海市红十字肿瘤专家服务中心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本书出售、求购地址：https://www.jiaokey.com/book/detail/13645820.html</w:t>
      </w:r>
    </w:p>
    <w:p>
      <w:r>
        <w:t>更多相关图书推荐：https://www.jiaokey.com</w:t>
      </w:r>
    </w:p>
    <w:p>
      <w:r>
        <w:t>（英）JANE DOBBS &amp; ANN BARRETT；陈志贤译；陈子豪，冯宁远校 其他作品：https://www.jiaokey.com/tag/（英）JANE DOBBS &amp; ANN BARRETT；陈志贤译；陈子豪，冯宁远校.html</w:t>
      </w:r>
    </w:p>
    <w:p>
      <w:r>
        <w:t>上海市红十字肿瘤专家服务中心 出版图书：https://www.jiaokey.com/tag/上海市红十字肿瘤专家服务中心.html</w:t>
      </w:r>
    </w:p>
    <w:p>
      <w:r>
        <w:t>关键词搜索：https://www.jiaokey.com/tag/实用放射治疗计划的制订和实施.html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