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企业信息化综合实训</w:t>
      </w:r>
    </w:p>
    <w:p>
      <w:r>
        <w:rPr>
          <w:rFonts w:ascii="宋体" w:hAnsi="宋体" w:eastAsia="宋体"/>
          <w:sz w:val="24"/>
        </w:rPr>
        <w:t>赵超主编；田源，朱艳萍副主编；吕真，郭向阳，李会玲参编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赵超主编；田源，朱艳萍副主编；吕真，郭向阳，李会玲参编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本书出售、求购地址：https://www.jiaokey.com/book/detail/13644721.html</w:t>
      </w:r>
    </w:p>
    <w:p>
      <w:r>
        <w:t>更多相关图书推荐：https://www.jiaokey.com</w:t>
      </w:r>
    </w:p>
    <w:p>
      <w:r>
        <w:t>赵超主编；田源，朱艳萍副主编；吕真，郭向阳，李会玲参编 其他作品：https://www.jiaokey.com/tag/赵超主编；田源，朱艳萍副主编；吕真，郭向阳，李会玲参编.html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关键词搜索：https://www.jiaokey.com/tag/企业信息化综合实训.html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