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汽车文化英语</w:t>
      </w:r>
    </w:p>
    <w:p>
      <w:r>
        <w:rPr>
          <w:rFonts w:ascii="宋体" w:hAnsi="宋体" w:eastAsia="宋体"/>
          <w:sz w:val="24"/>
        </w:rPr>
        <w:t>李建婷，刘娟音主编；李惠贤，韩芳，马建豹，郭伟锋副主编；中国高等教育学会组织编写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李建婷，刘娟音主编；李惠贤，韩芳，马建豹，郭伟锋副主编；中国高等教育学会组织编写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本书出售、求购地址：https://www.jiaokey.com/book/detail/13643401.html</w:t>
      </w:r>
    </w:p>
    <w:p>
      <w:r>
        <w:t>更多相关图书推荐：https://www.jiaokey.com</w:t>
      </w:r>
    </w:p>
    <w:p>
      <w:r>
        <w:t>李建婷，刘娟音主编；李惠贤，韩芳，马建豹，郭伟锋副主编；中国高等教育学会组织编写 其他作品：https://www.jiaokey.com/tag/李建婷，刘娟音主编；李惠贤，韩芳，马建豹，郭伟锋副主编；中国高等教育学会组织编写.html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关键词搜索：https://www.jiaokey.com/tag/汽车文化英语.html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