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结缔组织疾病肺部表现</w:t>
      </w:r>
    </w:p>
    <w:p>
      <w:r>
        <w:rPr>
          <w:rFonts w:ascii="宋体" w:hAnsi="宋体" w:eastAsia="宋体"/>
          <w:sz w:val="24"/>
        </w:rPr>
        <w:t>蔡柏蔷主编；冯瑞娥，孙雪峰，李永哲等编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结缔组织疾病肺部表现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蔡柏蔷主编；冯瑞娥，孙雪峰，李永哲等编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本书出售、求购地址：https://www.jiaokey.com/book/detail/13642604.html</w:t>
      </w:r>
    </w:p>
    <w:p>
      <w:r>
        <w:t>更多相关图书推荐：https://www.jiaokey.com</w:t>
      </w:r>
    </w:p>
    <w:p>
      <w:r>
        <w:t>蔡柏蔷主编；冯瑞娥，孙雪峰，李永哲等编 其他作品：https://www.jiaokey.com/tag/蔡柏蔷主编；冯瑞娥，孙雪峰，李永哲等编.html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关键词搜索：https://www.jiaokey.com/tag/结缔组织疾病肺部表现.html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