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杜丹，袁培生，杨毅主编；华春革，陈信汛，唐超副主编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杜丹，袁培生，杨毅主编；华春革，陈信汛，唐超副主编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本书出售、求购地址：https://www.jiaokey.com/book/detail/13640907.html</w:t>
      </w:r>
    </w:p>
    <w:p>
      <w:r>
        <w:t>更多相关图书推荐：https://www.jiaokey.com</w:t>
      </w:r>
    </w:p>
    <w:p>
      <w:r>
        <w:t>杜丹，袁培生，杨毅主编；华春革，陈信汛，唐超副主编 其他作品：https://www.jiaokey.com/tag/杜丹，袁培生，杨毅主编；华春革，陈信汛，唐超副主编.html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