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柳州佛山青年书法联展作品集</w:t>
      </w:r>
    </w:p>
    <w:p>
      <w:r>
        <w:rPr>
          <w:rFonts w:ascii="宋体" w:hAnsi="宋体" w:eastAsia="宋体"/>
          <w:sz w:val="24"/>
        </w:rPr>
        <w:t>共青团柳州市委员会，共青团佛山市委员会，中国书法网主办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柳州佛山青年书法联展作品集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共青团柳州市委员会，共青团佛山市委员会，中国书法网主办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本书出售、求购地址：https://www.jiaokey.com/book/detail/13640877.html</w:t>
      </w:r>
    </w:p>
    <w:p>
      <w:r>
        <w:t>更多相关图书推荐：https://www.jiaokey.com</w:t>
      </w:r>
    </w:p>
    <w:p>
      <w:r>
        <w:t>共青团柳州市委员会，共青团佛山市委员会，中国书法网主办 其他作品：https://www.jiaokey.com/tag/共青团柳州市委员会，共青团佛山市委员会，中国书法网主办.html</w:t>
      </w:r>
    </w:p>
    <w:p>
      <w:r>
        <w:t>关键词搜索：https://www.jiaokey.com/tag/柳州佛山青年书法联展作品集.html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