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第2版</w:t>
      </w:r>
    </w:p>
    <w:p>
      <w:r>
        <w:rPr>
          <w:rFonts w:ascii="宋体" w:hAnsi="宋体" w:eastAsia="宋体"/>
          <w:sz w:val="24"/>
        </w:rPr>
        <w:t>李丽华，杨红兵主编；周原，张庭红，刘文娟，吴湘江，吴同，田光辉，涂渝娇，唐尧基，任晓棠副主编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李丽华，杨红兵主编；周原，张庭红，刘文娟，吴湘江，吴同，田光辉，涂渝娇，唐尧基，任晓棠副主编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本书出售、求购地址：https://www.jiaokey.com/book/detail/13640659.html</w:t>
      </w:r>
    </w:p>
    <w:p>
      <w:r>
        <w:t>更多相关图书推荐：https://www.jiaokey.com</w:t>
      </w:r>
    </w:p>
    <w:p>
      <w:r>
        <w:t>李丽华，杨红兵主编；周原，张庭红，刘文娟，吴湘江，吴同，田光辉，涂渝娇，唐尧基，任晓棠副主编 其他作品：https://www.jiaokey.com/tag/李丽华，杨红兵主编；周原，张庭红，刘文娟，吴湘江，吴同，田光辉，涂渝娇，唐尧基，任晓棠副主编.html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关键词搜索：https://www.jiaokey.com/tag/仪器分析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