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书名：制定有成效的法律和政策  法律、政策制定者的刑事司法改革和刑罚立法、政策及实践手册</w:t>
      </w:r>
    </w:p>
    <w:p>
      <w:r>
        <w:t>作者：国际刑罚改革协会编著；冯建军，张红玲译</w:t>
      </w:r>
    </w:p>
    <w:p>
      <w:r>
        <w:t>出版社：杭州：浙江工商大学出版社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制定有成效的法律和政策  法律、政策制定者的刑事司法改革和刑罚立法、政策及实践手册 评论地址：https://www.jiaokey.com/book/detail/13640448.html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