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书名：河西荒漠绿洲型城市园林植物</w:t>
      </w:r>
    </w:p>
    <w:p>
      <w:r>
        <w:t>作者：周全民主编</w:t>
      </w:r>
    </w:p>
    <w:p>
      <w:r>
        <w:t>出版社：兰州：甘肃文化出版社</w:t>
      </w:r>
    </w:p>
    <w:p>
      <w:r>
        <w:t>出版日期：2014.04</w:t>
      </w:r>
    </w:p>
    <w:p>
      <w:r>
        <w:t>总页数：329</w:t>
      </w:r>
    </w:p>
    <w:p>
      <w:r>
        <w:t>更多请访问教客网: www.jiaokey.com</w:t>
      </w:r>
    </w:p>
    <w:p>
      <w:r>
        <w:t>河西荒漠绿洲型城市园林植物 评论地址：https://www.jiaokey.com/book/detail/13640358.html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