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创意才是核心竞争力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创意才是核心竞争力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本书出售、求购地址：https://www.jiaokey.com/book/detail/13640142.html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关键词搜索：https://www.jiaokey.com/tag/创意才是核心竞争力.html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