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旅游资源与开发__冯小叶，王蔚主编_北京：北京大学出版社_P304_2012.06</w:t>
      </w:r>
    </w:p>
    <w:p>
      <w:r>
        <w:rPr>
          <w:rFonts w:ascii="宋体" w:hAnsi="宋体" w:eastAsia="宋体"/>
          <w:sz w:val="24"/>
        </w:rPr>
        <w:t>冯小叶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旅游资源与开发__冯小叶，王蔚主编_北京：北京大学出版社_P304_2012.06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本书出售、求购地址：https://www.jiaokey.com/book/detail/13639441.html</w:t>
      </w:r>
    </w:p>
    <w:p>
      <w:r>
        <w:t>更多相关图书推荐：https://www.jiaokey.com</w:t>
      </w:r>
    </w:p>
    <w:p>
      <w:r>
        <w:t>冯小叶 其他作品：https://www.jiaokey.com/tag/冯小叶.html</w:t>
      </w:r>
    </w:p>
    <w:p>
      <w:r>
        <w:t>关键词搜索：https://www.jiaokey.com/tag/旅游资源与开发__冯小叶，王蔚主编_北京：北京大学出版社_P304_2012.06.html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