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书名：传媒与文化产业  媒介时代前瞻</w:t>
      </w:r>
    </w:p>
    <w:p>
      <w:r>
        <w:t>作者：赵心愚，余仕麟主编；吴定勇，刘立策副主编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总页数：468</w:t>
      </w:r>
    </w:p>
    <w:p>
      <w:r>
        <w:t>更多请访问教客网: www.jiaokey.com</w:t>
      </w:r>
    </w:p>
    <w:p>
      <w:r>
        <w:t>传媒与文化产业  媒介时代前瞻 评论地址：https://www.jiaokey.com/book/detail/13639120.html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