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刨根问底故事</w:t>
      </w:r>
    </w:p>
    <w:p>
      <w:r>
        <w:rPr>
          <w:rFonts w:ascii="宋体" w:hAnsi="宋体" w:eastAsia="宋体"/>
          <w:sz w:val="24"/>
        </w:rPr>
        <w:t>徐兴华，吴茜，石仁编写；颜煦之主编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刨根问底故事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徐兴华，吴茜，石仁编写；颜煦之主编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本书出售、求购地址：https://www.jiaokey.com/book/detail/13638560.html</w:t>
      </w:r>
    </w:p>
    <w:p>
      <w:r>
        <w:t>更多相关图书推荐：https://www.jiaokey.com</w:t>
      </w:r>
    </w:p>
    <w:p>
      <w:r>
        <w:t>徐兴华，吴茜，石仁编写；颜煦之主编 其他作品：https://www.jiaokey.com/tag/徐兴华，吴茜，石仁编写；颜煦之主编.html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关键词搜索：https://www.jiaokey.com/tag/刨根问底故事.html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