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老灰熊说再见</w:t>
      </w:r>
    </w:p>
    <w:p>
      <w:r>
        <w:rPr>
          <w:rFonts w:ascii="宋体" w:hAnsi="宋体" w:eastAsia="宋体"/>
          <w:sz w:val="24"/>
        </w:rPr>
        <w:t>（德）乌杜·威格尔特编；（德）克里斯提纳·卡德蒙绘；王星译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老灰熊说再见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（德）乌杜·威格尔特编；（德）克里斯提纳·卡德蒙绘；王星译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本书出售、求购地址：https://www.jiaokey.com/book/detail/13638086.html</w:t>
      </w:r>
    </w:p>
    <w:p>
      <w:r>
        <w:t>更多相关图书推荐：https://www.jiaokey.com</w:t>
      </w:r>
    </w:p>
    <w:p>
      <w:r>
        <w:t>（德）乌杜·威格尔特编；（德）克里斯提纳·卡德蒙绘；王星译 其他作品：https://www.jiaokey.com/tag/（德）乌杜·威格尔特编；（德）克里斯提纳·卡德蒙绘；王星译.html</w:t>
      </w:r>
    </w:p>
    <w:p>
      <w:r>
        <w:t>合肥:安徽少年儿童出版社,2011.08 出版图书：https://www.jiaokey.com/tag/合肥:安徽少年儿童出版社,2011.08.html</w:t>
      </w:r>
    </w:p>
    <w:p>
      <w:r>
        <w:t>关键词搜索：https://www.jiaokey.com/tag/图画故事-德国-现代.html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