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求解约束优化问题的增广拉格朗日函数法</w:t>
      </w:r>
    </w:p>
    <w:p>
      <w:r>
        <w:rPr>
          <w:rFonts w:ascii="宋体" w:hAnsi="宋体" w:eastAsia="宋体"/>
          <w:sz w:val="24"/>
        </w:rPr>
        <w:t>杜学武著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求解约束优化问题的增广拉格朗日函数法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本书出售、求购地址：https://www.jiaokey.com/book/detail/13637342.html</w:t>
      </w:r>
    </w:p>
    <w:p>
      <w:r>
        <w:t>更多相关图书推荐：https://www.jiaokey.com</w:t>
      </w:r>
    </w:p>
    <w:p>
      <w:r>
        <w:t>杜学武著 其他作品：https://www.jiaokey.com/tag/杜学武著.html</w:t>
      </w:r>
    </w:p>
    <w:p>
      <w:r>
        <w:t>关键词搜索：https://www.jiaokey.com/tag/求解约束优化问题的增广拉格朗日函数法.html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