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约翰·邓普顿爵士的金砖  白金版</w:t>
      </w:r>
    </w:p>
    <w:p>
      <w:r>
        <w:rPr>
          <w:rFonts w:ascii="宋体" w:hAnsi="宋体" w:eastAsia="宋体"/>
          <w:sz w:val="24"/>
        </w:rPr>
        <w:t>（美）约翰·邓普顿，格雷·摩尔著；张清泉译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约翰·邓普顿爵士的金砖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（美）约翰·邓普顿，格雷·摩尔著；张清泉译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本书出售、求购地址：https://www.jiaokey.com/book/detail/13633874.html</w:t>
      </w:r>
    </w:p>
    <w:p>
      <w:r>
        <w:t>更多相关图书推荐：https://www.jiaokey.com</w:t>
      </w:r>
    </w:p>
    <w:p>
      <w:r>
        <w:t>（美）约翰·邓普顿，格雷·摩尔著；张清泉译 其他作品：https://www.jiaokey.com/tag/（美）约翰·邓普顿，格雷·摩尔著；张清泉译.html</w:t>
      </w:r>
    </w:p>
    <w:p>
      <w:r>
        <w:t>北京:中国青年出版社,2012.07 出版图书：https://www.jiaokey.com/tag/北京:中国青年出版社,2012.07.html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