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2014年司法考试分类法规随身查  国际法、国际私法、国际经济法、司法制度和法律职业道德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2014年司法考试分类法规随身查  国际法、国际私法、国际经济法、司法制度和法律职业道德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本书出售、求购地址：https://www.jiaokey.com/book/detail/13632692.html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关键词搜索：https://www.jiaokey.com/tag/2014年司法考试分类法规随身查  国际法、国际私法、国际经济法、司法制度和法律职业道德.html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