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书名：特殊需要儿童智力和情绪发展指南</w:t>
      </w:r>
    </w:p>
    <w:p>
      <w:r>
        <w:t>作者：（美）斯坦利·格林斯潘，赛蕾娜·维尔德，罗宾·西蒙斯著；赵谨娜译</w:t>
      </w:r>
    </w:p>
    <w:p>
      <w:r>
        <w:t>出版社：北京：华夏出版社</w:t>
      </w:r>
    </w:p>
    <w:p>
      <w:r>
        <w:t>出版日期：2014.08</w:t>
      </w:r>
    </w:p>
    <w:p>
      <w:r>
        <w:t>总页数：402</w:t>
      </w:r>
    </w:p>
    <w:p>
      <w:r>
        <w:t>更多请访问教客网: www.jiaokey.com</w:t>
      </w:r>
    </w:p>
    <w:p>
      <w:r>
        <w:t>特殊需要儿童智力和情绪发展指南 评论地址：https://www.jiaokey.com/book/detail/13632091.html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