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将学术还原社会  阮昌锐教授的台湾民俗与原住民研究</w:t>
      </w:r>
    </w:p>
    <w:p>
      <w:r>
        <w:rPr>
          <w:rFonts w:ascii="宋体" w:hAnsi="宋体" w:eastAsia="宋体"/>
          <w:sz w:val="24"/>
        </w:rPr>
        <w:t>阮昌锐口述；陈迪华，黄淑惠，许淑容采访整理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将学术还原社会  阮昌锐教授的台湾民俗与原住民研究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阮昌锐口述；陈迪华，黄淑惠，许淑容采访整理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本书出售、求购地址：https://www.jiaokey.com/book/detail/13631899.html</w:t>
      </w:r>
    </w:p>
    <w:p>
      <w:r>
        <w:t>更多相关图书推荐：https://www.jiaokey.com</w:t>
      </w:r>
    </w:p>
    <w:p>
      <w:r>
        <w:t>阮昌锐口述；陈迪华，黄淑惠，许淑容采访整理 其他作品：https://www.jiaokey.com/tag/阮昌锐口述；陈迪华，黄淑惠，许淑容采访整理.html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关键词搜索：https://www.jiaokey.com/tag/将学术还原社会  阮昌锐教授的台湾民俗与原住民研究.html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