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2014年会计硕士联考高分突破  写作分册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2014年会计硕士联考高分突破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本书出售、求购地址：https://www.jiaokey.com/book/detail/13631545.html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关键词搜索：https://www.jiaokey.com/tag/2014年会计硕士联考高分突破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