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任应秋讲《黄帝内经》素问  上</w:t>
      </w:r>
    </w:p>
    <w:p>
      <w:r>
        <w:rPr>
          <w:rFonts w:ascii="宋体" w:hAnsi="宋体" w:eastAsia="宋体"/>
          <w:sz w:val="24"/>
        </w:rPr>
        <w:t>任廷革主编；张帆，任廷苏副主编；刘晓峰，孙燕，汤尔群编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任应秋讲《黄帝内经》素问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任廷革主编；张帆，任廷苏副主编；刘晓峰，孙燕，汤尔群编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本书出售、求购地址：https://www.jiaokey.com/book/detail/13631161.html</w:t>
      </w:r>
    </w:p>
    <w:p>
      <w:r>
        <w:t>更多相关图书推荐：https://www.jiaokey.com</w:t>
      </w:r>
    </w:p>
    <w:p>
      <w:r>
        <w:t>任廷革主编；张帆，任廷苏副主编；刘晓峰，孙燕，汤尔群编 其他作品：https://www.jiaokey.com/tag/任廷革主编；张帆，任廷苏副主编；刘晓峰，孙燕，汤尔群编.html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关键词搜索：https://www.jiaokey.com/tag/任应秋讲《黄帝内经》素问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