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  卷50-58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  卷50-58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本书出售、求购地址：https://www.jiaokey.com/book/detail/13629835.html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关键词搜索：https://www.jiaokey.com/tag/西汉会要  卷50-58.html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