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高职高专实用英语</w:t>
      </w:r>
    </w:p>
    <w:p>
      <w:r>
        <w:rPr>
          <w:rFonts w:ascii="宋体" w:hAnsi="宋体" w:eastAsia="宋体"/>
          <w:sz w:val="24"/>
        </w:rPr>
        <w:t>洪爱英，刘涤非主编；马巍巍副，颜炳艳副主编；葛梁，刘丽，姜黎黎等编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洪爱英，刘涤非主编；马巍巍副，颜炳艳副主编；葛梁，刘丽，姜黎黎等编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本书出售、求购地址：https://www.jiaokey.com/book/detail/13627720.html</w:t>
      </w:r>
    </w:p>
    <w:p>
      <w:r>
        <w:t>更多相关图书推荐：https://www.jiaokey.com</w:t>
      </w:r>
    </w:p>
    <w:p>
      <w:r>
        <w:t>洪爱英，刘涤非主编；马巍巍副，颜炳艳副主编；葛梁，刘丽，姜黎黎等编 其他作品：https://www.jiaokey.com/tag/洪爱英，刘涤非主编；马巍巍副，颜炳艳副主编；葛梁，刘丽，姜黎黎等编.html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关键词搜索：https://www.jiaokey.com/tag/高职高专实用英语.html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