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当代老年护理学  3版</w:t>
      </w:r>
    </w:p>
    <w:p>
      <w:r>
        <w:rPr>
          <w:rFonts w:ascii="宋体" w:hAnsi="宋体" w:eastAsia="宋体"/>
          <w:sz w:val="24"/>
        </w:rPr>
        <w:t>吴丽芬，邱爱富，徐毕卿，陈玉敏，陈静敏，曾月霞，刘雪娥著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当代老年护理学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吴丽芬，邱爱富，徐毕卿，陈玉敏，陈静敏，曾月霞，刘雪娥著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本书出售、求购地址：https://www.jiaokey.com/book/detail/13625714.html</w:t>
      </w:r>
    </w:p>
    <w:p>
      <w:r>
        <w:t>更多相关图书推荐：https://www.jiaokey.com</w:t>
      </w:r>
    </w:p>
    <w:p>
      <w:r>
        <w:t>吴丽芬，邱爱富，徐毕卿，陈玉敏，陈静敏，曾月霞，刘雪娥著 其他作品：https://www.jiaokey.com/tag/吴丽芬，邱爱富，徐毕卿，陈玉敏，陈静敏，曾月霞，刘雪娥著.html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关键词搜索：https://www.jiaokey.com/tag/当代老年护理学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