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两岸暨欧美专利法  修订3版</w:t>
      </w:r>
    </w:p>
    <w:p>
      <w:r>
        <w:rPr>
          <w:rFonts w:ascii="宋体" w:hAnsi="宋体" w:eastAsia="宋体"/>
          <w:sz w:val="24"/>
        </w:rPr>
        <w:t>曾陈明汝著；蔡明诚续著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两岸暨欧美专利法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曾陈明汝著；蔡明诚续著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蔡明诚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本书出售、求购地址：https://www.jiaokey.com/book/detail/13623663.html</w:t>
      </w:r>
    </w:p>
    <w:p>
      <w:r>
        <w:t>更多相关图书推荐：https://www.jiaokey.com</w:t>
      </w:r>
    </w:p>
    <w:p>
      <w:r>
        <w:t>曾陈明汝著；蔡明诚续著 其他作品：https://www.jiaokey.com/tag/曾陈明汝著；蔡明诚续著.html</w:t>
      </w:r>
    </w:p>
    <w:p>
      <w:r>
        <w:t>蔡明诚 出版图书：https://www.jiaokey.com/tag/蔡明诚.html</w:t>
      </w:r>
    </w:p>
    <w:p>
      <w:r>
        <w:t>关键词搜索：https://www.jiaokey.com/tag/两岸暨欧美专利法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