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书名：我们的雷锋</w:t>
      </w:r>
    </w:p>
    <w:p>
      <w:r>
        <w:t>作者：华琪，萧潇编著；张峻摄影</w:t>
      </w:r>
    </w:p>
    <w:p>
      <w:r>
        <w:t>出版社：石家庄：河北少年儿童出版社</w:t>
      </w:r>
    </w:p>
    <w:p>
      <w:r>
        <w:t>出版日期：2012.03</w:t>
      </w:r>
    </w:p>
    <w:p>
      <w:r>
        <w:t>总页数：155</w:t>
      </w:r>
    </w:p>
    <w:p>
      <w:r>
        <w:t>更多请访问教客网: www.jiaokey.com</w:t>
      </w:r>
    </w:p>
    <w:p>
      <w:r>
        <w:t>我们的雷锋 评论地址：https://www.jiaokey.com/book/detail/13623206.html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