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白雪晶晶</w:t>
      </w:r>
    </w:p>
    <w:p>
      <w:r>
        <w:rPr>
          <w:rFonts w:ascii="宋体" w:hAnsi="宋体" w:eastAsia="宋体"/>
          <w:sz w:val="24"/>
        </w:rPr>
        <w:t>（美）阿尔文·崔塞特著；（美）罗杰·迪瓦森绘；安妮宝贝译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（美）阿尔文·崔塞特著；（美）罗杰·迪瓦森绘；安妮宝贝译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本书出售、求购地址：https://www.jiaokey.com/book/detail/13622980.html</w:t>
      </w:r>
    </w:p>
    <w:p>
      <w:r>
        <w:t>更多相关图书推荐：https://www.jiaokey.com</w:t>
      </w:r>
    </w:p>
    <w:p>
      <w:r>
        <w:t>（美）阿尔文·崔塞特著；（美）罗杰·迪瓦森绘；安妮宝贝译 其他作品：https://www.jiaokey.com/tag/（美）阿尔文·崔塞特著；（美）罗杰·迪瓦森绘；安妮宝贝译.html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关键词搜索：https://www.jiaokey.com/tag/白雪晶晶.html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