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书名：20岁经营自己，30岁经营孩子，40岁经营丈夫  女人幸福一生的必修课  超值金版</w:t>
      </w:r>
    </w:p>
    <w:p>
      <w:r>
        <w:t>作者：静涛编</w:t>
      </w:r>
    </w:p>
    <w:p>
      <w:r>
        <w:t>出版社：上海：立信会计出版社</w:t>
      </w:r>
    </w:p>
    <w:p>
      <w:r>
        <w:t>出版日期：2013.04</w:t>
      </w:r>
    </w:p>
    <w:p>
      <w:r>
        <w:t>总页数：395</w:t>
      </w:r>
    </w:p>
    <w:p>
      <w:r>
        <w:t>更多请访问教客网: www.jiaokey.com</w:t>
      </w:r>
    </w:p>
    <w:p>
      <w:r>
        <w:t>20岁经营自己，30岁经营孩子，40岁经营丈夫  女人幸福一生的必修课  超值金版 评论地址：https://www.jiaokey.com/book/detail/13622015.html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