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物理学基础教程  光学和量子物理分册</w:t>
      </w:r>
    </w:p>
    <w:p>
      <w:r>
        <w:rPr>
          <w:rFonts w:ascii="宋体" w:hAnsi="宋体" w:eastAsia="宋体"/>
          <w:sz w:val="24"/>
        </w:rPr>
        <w:t>李茂材，樊则宾主编；张远弟，王晓艳，茶国智，曾凌云副主编；马文淦主审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物理学基础教程  光学和量子物理分册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李茂材，樊则宾主编；张远弟，王晓艳，茶国智，曾凌云副主编；马文淦主审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本书出售、求购地址：https://www.jiaokey.com/book/detail/13621777.html</w:t>
      </w:r>
    </w:p>
    <w:p>
      <w:r>
        <w:t>更多相关图书推荐：https://www.jiaokey.com</w:t>
      </w:r>
    </w:p>
    <w:p>
      <w:r>
        <w:t>李茂材，樊则宾主编；张远弟，王晓艳，茶国智，曾凌云副主编；马文淦主审 其他作品：https://www.jiaokey.com/tag/李茂材，樊则宾主编；张远弟，王晓艳，茶国智，曾凌云副主编；马文淦主审.html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关键词搜索：https://www.jiaokey.com/tag/物理学基础教程  光学和量子物理分册.html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