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书名：工业化与新农村  山西屯瓦村个案研究</w:t>
      </w:r>
    </w:p>
    <w:p>
      <w:r>
        <w:t>作者：胡必亮著；李玉祥摄影</w:t>
      </w:r>
    </w:p>
    <w:p>
      <w:r>
        <w:t>出版社：重庆：重庆出版社</w:t>
      </w:r>
    </w:p>
    <w:p>
      <w:r>
        <w:t>出版日期：2010.04</w:t>
      </w:r>
    </w:p>
    <w:p>
      <w:r>
        <w:t>总页数：119</w:t>
      </w:r>
    </w:p>
    <w:p>
      <w:r>
        <w:t>更多请访问教客网: www.jiaokey.com</w:t>
      </w:r>
    </w:p>
    <w:p>
      <w:r>
        <w:t>工业化与新农村  山西屯瓦村个案研究 评论地址：https://www.jiaokey.com/book/detail/13620356.html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