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形态学实验教程  病理学分册</w:t>
      </w:r>
    </w:p>
    <w:p>
      <w:r>
        <w:rPr>
          <w:rFonts w:ascii="宋体" w:hAnsi="宋体" w:eastAsia="宋体"/>
          <w:sz w:val="24"/>
        </w:rPr>
        <w:t>张子敬主编；廖鸿纯，单文姣，张军，郝一副主编；楚艳娥，郝一，李亚林，廖鸿纯，龙娟，阮建阳，单文姣，熊瑛凡，杨姣，张军，张晓东，张子敬编著；楚艳娥秘书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形态学实验教程  病理学分册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张子敬主编；廖鸿纯，单文姣，张军，郝一副主编；楚艳娥，郝一，李亚林，廖鸿纯，龙娟，阮建阳，单文姣，熊瑛凡，杨姣，张军，张晓东，张子敬编著；楚艳娥秘书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本书出售、求购地址：https://www.jiaokey.com/book/detail/13619092.html</w:t>
      </w:r>
    </w:p>
    <w:p>
      <w:r>
        <w:t>更多相关图书推荐：https://www.jiaokey.com</w:t>
      </w:r>
    </w:p>
    <w:p>
      <w:r>
        <w:t>张子敬主编；廖鸿纯，单文姣，张军，郝一副主编；楚艳娥，郝一，李亚林，廖鸿纯，龙娟，阮建阳，单文姣，熊瑛凡，杨姣，张军，张晓东，张子敬编著；楚艳娥秘书 其他作品：https://www.jiaokey.com/tag/张子敬主编；廖鸿纯，单文姣，张军，郝一副主编；楚艳娥，郝一，李亚林，廖鸿纯，龙娟，阮建阳，单文姣，熊瑛凡，杨姣，张军，张晓东，张子敬编著；楚艳娥秘书.html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关键词搜索：https://www.jiaokey.com/tag/形态学实验教程  病理学分册.html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