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陈文建，汪静然主编；张明副主编；黄晓兰，季秋媛参编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陈文建，汪静然主编；张明副主编；黄晓兰，季秋媛参编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本书出售、求购地址：https://www.jiaokey.com/book/detail/13618997.html</w:t>
      </w:r>
    </w:p>
    <w:p>
      <w:r>
        <w:t>更多相关图书推荐：https://www.jiaokey.com</w:t>
      </w:r>
    </w:p>
    <w:p>
      <w:r>
        <w:t>陈文建，汪静然主编；张明副主编；黄晓兰，季秋媛参编 其他作品：https://www.jiaokey.com/tag/陈文建，汪静然主编；张明副主编；黄晓兰，季秋媛参编.html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