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C语言程序设计与应用开发  第2版</w:t>
      </w:r>
    </w:p>
    <w:p>
      <w:r>
        <w:rPr>
          <w:rFonts w:ascii="宋体" w:hAnsi="宋体" w:eastAsia="宋体"/>
          <w:sz w:val="24"/>
        </w:rPr>
        <w:t>吴刚山，王廷蔚，王春艳主编；马军，陆红蕾，周岳峰副主编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吴刚山，王廷蔚，王春艳主编；马军，陆红蕾，周岳峰副主编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本书出售、求购地址：https://www.jiaokey.com/book/detail/13618981.html</w:t>
      </w:r>
    </w:p>
    <w:p>
      <w:r>
        <w:t>更多相关图书推荐：https://www.jiaokey.com</w:t>
      </w:r>
    </w:p>
    <w:p>
      <w:r>
        <w:t>吴刚山，王廷蔚，王春艳主编；马军，陆红蕾，周岳峰副主编 其他作品：https://www.jiaokey.com/tag/吴刚山，王廷蔚，王春艳主编；马军，陆红蕾，周岳峰副主编.html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关键词搜索：https://www.jiaokey.com/tag/C语言程序设计与应用开发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